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Look w:val="01E0" w:firstRow="1" w:lastRow="1" w:firstColumn="1" w:lastColumn="1" w:noHBand="0" w:noVBand="0"/>
      </w:tblPr>
      <w:tblGrid>
        <w:gridCol w:w="3474"/>
        <w:gridCol w:w="6171"/>
      </w:tblGrid>
      <w:tr w:rsidR="007F25ED" w:rsidRPr="007F25ED" w:rsidTr="002047F7">
        <w:trPr>
          <w:trHeight w:val="284"/>
        </w:trPr>
        <w:tc>
          <w:tcPr>
            <w:tcW w:w="3474" w:type="dxa"/>
            <w:shd w:val="clear" w:color="auto" w:fill="auto"/>
          </w:tcPr>
          <w:p w:rsidR="007F25ED" w:rsidRPr="00E033B7" w:rsidRDefault="007F25ED" w:rsidP="007F2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033B7">
              <w:rPr>
                <w:rFonts w:ascii="Times New Roman" w:hAnsi="Times New Roman" w:cs="Times New Roman"/>
                <w:sz w:val="26"/>
                <w:szCs w:val="28"/>
              </w:rPr>
              <w:t>VĂN PHÒNG QUỐC HỘI</w:t>
            </w:r>
          </w:p>
          <w:p w:rsidR="007F25ED" w:rsidRPr="00E033B7" w:rsidRDefault="007F25ED" w:rsidP="007F2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033B7">
              <w:rPr>
                <w:rFonts w:ascii="Times New Roman" w:hAnsi="Times New Roman" w:cs="Times New Roman"/>
                <w:b/>
                <w:sz w:val="26"/>
                <w:szCs w:val="28"/>
              </w:rPr>
              <w:t>VỤ PHÁP LUẬT</w:t>
            </w:r>
          </w:p>
          <w:p w:rsidR="007F25ED" w:rsidRPr="007F25ED" w:rsidRDefault="00891E1C" w:rsidP="00E03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44450</wp:posOffset>
                      </wp:positionV>
                      <wp:extent cx="790575" cy="0"/>
                      <wp:effectExtent l="6985" t="10795" r="12065" b="8255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79D87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3.5pt" to="113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6us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6171" w:type="dxa"/>
            <w:shd w:val="clear" w:color="auto" w:fill="auto"/>
          </w:tcPr>
          <w:p w:rsidR="007F25ED" w:rsidRPr="007F25ED" w:rsidRDefault="007F25ED" w:rsidP="007F2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D33" w:rsidRDefault="007F25ED" w:rsidP="003C2D33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ED">
        <w:rPr>
          <w:rFonts w:ascii="Times New Roman" w:hAnsi="Times New Roman" w:cs="Times New Roman"/>
          <w:b/>
          <w:sz w:val="28"/>
          <w:szCs w:val="28"/>
        </w:rPr>
        <w:t>DANH MỤC</w:t>
      </w:r>
    </w:p>
    <w:p w:rsidR="007F25ED" w:rsidRPr="007F25ED" w:rsidRDefault="007F25ED" w:rsidP="003C2D33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ED">
        <w:rPr>
          <w:rFonts w:ascii="Times New Roman" w:hAnsi="Times New Roman" w:cs="Times New Roman"/>
          <w:b/>
          <w:sz w:val="28"/>
          <w:szCs w:val="28"/>
        </w:rPr>
        <w:t>TÀI LIỆU ÔN TẬP MÔN NGHIỆP VỤ CHUYÊN NGÀNH</w:t>
      </w:r>
    </w:p>
    <w:p w:rsidR="007F25ED" w:rsidRPr="007F25ED" w:rsidRDefault="007F25ED" w:rsidP="007F25ED">
      <w:pPr>
        <w:rPr>
          <w:rFonts w:ascii="Times New Roman" w:hAnsi="Times New Roman" w:cs="Times New Roman"/>
          <w:sz w:val="28"/>
          <w:szCs w:val="28"/>
        </w:rPr>
      </w:pPr>
    </w:p>
    <w:p w:rsidR="003C2D33" w:rsidRPr="003C2D33" w:rsidRDefault="003C2D33" w:rsidP="003C2D33">
      <w:pPr>
        <w:spacing w:before="120" w:after="120" w:line="40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D33">
        <w:rPr>
          <w:rFonts w:ascii="Times New Roman" w:hAnsi="Times New Roman" w:cs="Times New Roman"/>
          <w:b/>
          <w:sz w:val="28"/>
          <w:szCs w:val="28"/>
        </w:rPr>
        <w:t>I. Danh mục các văn bản</w:t>
      </w:r>
    </w:p>
    <w:p w:rsidR="007F25ED" w:rsidRPr="007F25ED" w:rsidRDefault="007F25ED" w:rsidP="007F25ED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5ED">
        <w:rPr>
          <w:rFonts w:ascii="Times New Roman" w:hAnsi="Times New Roman" w:cs="Times New Roman"/>
          <w:sz w:val="28"/>
          <w:szCs w:val="28"/>
        </w:rPr>
        <w:t xml:space="preserve">Hiến pháp nước Cộng hòa xã hội chủ nghĩa Việt Nam </w:t>
      </w:r>
      <w:r w:rsidR="003C2D33">
        <w:rPr>
          <w:rFonts w:ascii="Times New Roman" w:hAnsi="Times New Roman" w:cs="Times New Roman"/>
          <w:sz w:val="28"/>
          <w:szCs w:val="28"/>
        </w:rPr>
        <w:t>năm 2013</w:t>
      </w:r>
      <w:r w:rsidR="006E5C0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F25ED" w:rsidRPr="00F77E57" w:rsidRDefault="007F25ED" w:rsidP="007F25ED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6FE4">
        <w:rPr>
          <w:rFonts w:ascii="Times New Roman" w:hAnsi="Times New Roman" w:cs="Times New Roman"/>
          <w:spacing w:val="-4"/>
          <w:sz w:val="28"/>
          <w:szCs w:val="28"/>
        </w:rPr>
        <w:t>Luật Tổ chức Quốc hội</w:t>
      </w:r>
      <w:r w:rsidR="003C2D33">
        <w:rPr>
          <w:rFonts w:ascii="Times New Roman" w:hAnsi="Times New Roman" w:cs="Times New Roman"/>
          <w:spacing w:val="-4"/>
          <w:sz w:val="28"/>
          <w:szCs w:val="28"/>
        </w:rPr>
        <w:t xml:space="preserve"> năm 2014 đã được sửa đổi, bổ sung một số điều năm 2020</w:t>
      </w:r>
      <w:r w:rsidR="006E5C0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F25ED" w:rsidRPr="007F25ED" w:rsidRDefault="007F25ED" w:rsidP="007F25ED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5ED">
        <w:rPr>
          <w:rFonts w:ascii="Times New Roman" w:hAnsi="Times New Roman" w:cs="Times New Roman"/>
          <w:sz w:val="28"/>
          <w:szCs w:val="28"/>
        </w:rPr>
        <w:t>Luật Tổ chức Chính phủ</w:t>
      </w:r>
      <w:r w:rsidR="003C2D33">
        <w:rPr>
          <w:rFonts w:ascii="Times New Roman" w:hAnsi="Times New Roman" w:cs="Times New Roman"/>
          <w:sz w:val="28"/>
          <w:szCs w:val="28"/>
        </w:rPr>
        <w:t xml:space="preserve"> năm 2015 </w:t>
      </w:r>
      <w:r w:rsidR="003C2D33">
        <w:rPr>
          <w:rFonts w:ascii="Times New Roman" w:hAnsi="Times New Roman" w:cs="Times New Roman"/>
          <w:spacing w:val="-4"/>
          <w:sz w:val="28"/>
          <w:szCs w:val="28"/>
        </w:rPr>
        <w:t>đã được sửa đổi, bổ sung một số điều năm 2019</w:t>
      </w:r>
      <w:r w:rsidR="006E5C0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F25ED" w:rsidRPr="007F25ED" w:rsidRDefault="007F25ED" w:rsidP="007F25ED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5ED">
        <w:rPr>
          <w:rFonts w:ascii="Times New Roman" w:hAnsi="Times New Roman" w:cs="Times New Roman"/>
          <w:sz w:val="28"/>
          <w:szCs w:val="28"/>
        </w:rPr>
        <w:t>Luật Tổ chức chính quyền địa phương</w:t>
      </w:r>
      <w:r w:rsidR="003C2D33">
        <w:rPr>
          <w:rFonts w:ascii="Times New Roman" w:hAnsi="Times New Roman" w:cs="Times New Roman"/>
          <w:sz w:val="28"/>
          <w:szCs w:val="28"/>
        </w:rPr>
        <w:t xml:space="preserve"> năm 2015 </w:t>
      </w:r>
      <w:r w:rsidR="003C2D33">
        <w:rPr>
          <w:rFonts w:ascii="Times New Roman" w:hAnsi="Times New Roman" w:cs="Times New Roman"/>
          <w:spacing w:val="-4"/>
          <w:sz w:val="28"/>
          <w:szCs w:val="28"/>
        </w:rPr>
        <w:t>đã được sửa đổi, bổ sung một số điều năm 2019</w:t>
      </w:r>
      <w:r w:rsidR="006E5C0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F25ED" w:rsidRPr="007F25ED" w:rsidRDefault="007F25ED" w:rsidP="007F25ED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5ED">
        <w:rPr>
          <w:rFonts w:ascii="Times New Roman" w:hAnsi="Times New Roman" w:cs="Times New Roman"/>
          <w:sz w:val="28"/>
          <w:szCs w:val="28"/>
        </w:rPr>
        <w:t xml:space="preserve">Luật Ban hành văn bản quy phạm pháp luật </w:t>
      </w:r>
      <w:r w:rsidR="003C2D33">
        <w:rPr>
          <w:rFonts w:ascii="Times New Roman" w:hAnsi="Times New Roman" w:cs="Times New Roman"/>
          <w:sz w:val="28"/>
          <w:szCs w:val="28"/>
        </w:rPr>
        <w:t xml:space="preserve">năm 2015 </w:t>
      </w:r>
      <w:r w:rsidR="003C2D33">
        <w:rPr>
          <w:rFonts w:ascii="Times New Roman" w:hAnsi="Times New Roman" w:cs="Times New Roman"/>
          <w:spacing w:val="-4"/>
          <w:sz w:val="28"/>
          <w:szCs w:val="28"/>
        </w:rPr>
        <w:t>đã được sửa đổi, bổ sung một số điều năm 2020</w:t>
      </w:r>
      <w:r w:rsidR="006E5C0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F25ED" w:rsidRPr="007F25ED" w:rsidRDefault="007F25ED" w:rsidP="007F25ED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5ED">
        <w:rPr>
          <w:rFonts w:ascii="Times New Roman" w:hAnsi="Times New Roman" w:cs="Times New Roman"/>
          <w:sz w:val="28"/>
          <w:szCs w:val="28"/>
        </w:rPr>
        <w:t>Luật Hoạt động giám sát của Quốc hội và Hội đồng nhân dân</w:t>
      </w:r>
      <w:r w:rsidR="003C2D33">
        <w:rPr>
          <w:rFonts w:ascii="Times New Roman" w:hAnsi="Times New Roman" w:cs="Times New Roman"/>
          <w:sz w:val="28"/>
          <w:szCs w:val="28"/>
        </w:rPr>
        <w:t xml:space="preserve"> năm 2015;</w:t>
      </w:r>
    </w:p>
    <w:p w:rsidR="007F25ED" w:rsidRPr="007F25ED" w:rsidRDefault="007F25ED" w:rsidP="007F25ED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5ED">
        <w:rPr>
          <w:rFonts w:ascii="Times New Roman" w:hAnsi="Times New Roman" w:cs="Times New Roman"/>
          <w:sz w:val="28"/>
          <w:szCs w:val="28"/>
        </w:rPr>
        <w:t>Luật Cán bộ, công chức</w:t>
      </w:r>
      <w:r w:rsidR="003C2D33">
        <w:rPr>
          <w:rFonts w:ascii="Times New Roman" w:hAnsi="Times New Roman" w:cs="Times New Roman"/>
          <w:sz w:val="28"/>
          <w:szCs w:val="28"/>
        </w:rPr>
        <w:t xml:space="preserve"> năm 2008 </w:t>
      </w:r>
      <w:r w:rsidR="003C2D33">
        <w:rPr>
          <w:rFonts w:ascii="Times New Roman" w:hAnsi="Times New Roman" w:cs="Times New Roman"/>
          <w:spacing w:val="-4"/>
          <w:sz w:val="28"/>
          <w:szCs w:val="28"/>
        </w:rPr>
        <w:t>đã được sửa đổi, bổ sung một số điều năm 2019</w:t>
      </w:r>
      <w:r w:rsidR="006E5C0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42992" w:rsidRDefault="00242992" w:rsidP="007F25ED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6FE4">
        <w:rPr>
          <w:rFonts w:ascii="Times New Roman" w:hAnsi="Times New Roman" w:cs="Times New Roman"/>
          <w:spacing w:val="-4"/>
          <w:sz w:val="28"/>
          <w:szCs w:val="28"/>
        </w:rPr>
        <w:t>Nội quy kỳ họ</w:t>
      </w:r>
      <w:r w:rsidRPr="00F77E57">
        <w:rPr>
          <w:rFonts w:ascii="Times New Roman" w:hAnsi="Times New Roman" w:cs="Times New Roman"/>
          <w:sz w:val="28"/>
          <w:szCs w:val="28"/>
        </w:rPr>
        <w:t>p Quốc hội</w:t>
      </w:r>
      <w:r>
        <w:rPr>
          <w:rFonts w:ascii="Times New Roman" w:hAnsi="Times New Roman" w:cs="Times New Roman"/>
          <w:sz w:val="28"/>
          <w:szCs w:val="28"/>
        </w:rPr>
        <w:t xml:space="preserve"> (ban hành kèm theo Nghị quyết số </w:t>
      </w:r>
      <w:r w:rsidRPr="00242992">
        <w:rPr>
          <w:rFonts w:ascii="Times New Roman" w:hAnsi="Times New Roman" w:cs="Times New Roman"/>
          <w:sz w:val="28"/>
          <w:szCs w:val="28"/>
        </w:rPr>
        <w:t>71/2022/QH15</w:t>
      </w:r>
      <w:r>
        <w:rPr>
          <w:rFonts w:ascii="Times New Roman" w:hAnsi="Times New Roman" w:cs="Times New Roman"/>
          <w:sz w:val="28"/>
          <w:szCs w:val="28"/>
        </w:rPr>
        <w:t xml:space="preserve"> ngày 15/11/2022 của Quốc hội)</w:t>
      </w:r>
      <w:r w:rsidR="006E5C07">
        <w:rPr>
          <w:rFonts w:ascii="Times New Roman" w:hAnsi="Times New Roman" w:cs="Times New Roman"/>
          <w:sz w:val="28"/>
          <w:szCs w:val="28"/>
        </w:rPr>
        <w:t>.</w:t>
      </w:r>
    </w:p>
    <w:p w:rsidR="00242992" w:rsidRDefault="00242992" w:rsidP="007F25ED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E57">
        <w:rPr>
          <w:rFonts w:ascii="Times New Roman" w:hAnsi="Times New Roman" w:cs="Times New Roman"/>
          <w:sz w:val="28"/>
          <w:szCs w:val="28"/>
        </w:rPr>
        <w:t>Quy chế làm việc của Ủy ban Thường vụ Quốc hội</w:t>
      </w:r>
      <w:r>
        <w:rPr>
          <w:rFonts w:ascii="Times New Roman" w:hAnsi="Times New Roman" w:cs="Times New Roman"/>
          <w:sz w:val="28"/>
          <w:szCs w:val="28"/>
        </w:rPr>
        <w:t xml:space="preserve"> (ban hành kèm theo Nghị quyết số 29</w:t>
      </w:r>
      <w:r w:rsidRPr="00242992">
        <w:rPr>
          <w:rFonts w:ascii="Times New Roman" w:hAnsi="Times New Roman" w:cs="Times New Roman"/>
          <w:sz w:val="28"/>
          <w:szCs w:val="28"/>
        </w:rPr>
        <w:t>/2022/</w:t>
      </w:r>
      <w:r>
        <w:rPr>
          <w:rFonts w:ascii="Times New Roman" w:hAnsi="Times New Roman" w:cs="Times New Roman"/>
          <w:sz w:val="28"/>
          <w:szCs w:val="28"/>
        </w:rPr>
        <w:t>UBTV</w:t>
      </w:r>
      <w:r w:rsidRPr="00242992">
        <w:rPr>
          <w:rFonts w:ascii="Times New Roman" w:hAnsi="Times New Roman" w:cs="Times New Roman"/>
          <w:sz w:val="28"/>
          <w:szCs w:val="28"/>
        </w:rPr>
        <w:t>QH15</w:t>
      </w:r>
      <w:r>
        <w:rPr>
          <w:rFonts w:ascii="Times New Roman" w:hAnsi="Times New Roman" w:cs="Times New Roman"/>
          <w:sz w:val="28"/>
          <w:szCs w:val="28"/>
        </w:rPr>
        <w:t xml:space="preserve"> ngày 12/12/2022 của Ủy ban Thường vụ Quốc hội)</w:t>
      </w:r>
      <w:r w:rsidR="006E5C07">
        <w:rPr>
          <w:rFonts w:ascii="Times New Roman" w:hAnsi="Times New Roman" w:cs="Times New Roman"/>
          <w:sz w:val="28"/>
          <w:szCs w:val="28"/>
        </w:rPr>
        <w:t>.</w:t>
      </w:r>
    </w:p>
    <w:p w:rsidR="00356976" w:rsidRDefault="00242992" w:rsidP="00356976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976" w:rsidRPr="00356976">
        <w:rPr>
          <w:rFonts w:ascii="Times New Roman" w:hAnsi="Times New Roman" w:cs="Times New Roman"/>
          <w:sz w:val="28"/>
          <w:szCs w:val="28"/>
        </w:rPr>
        <w:t xml:space="preserve">Nghị quyết số 22/2022/UBTVQH15 của Ủy ban Thường vụ Quốc hội </w:t>
      </w:r>
      <w:r w:rsidR="00356976" w:rsidRPr="00E833D8">
        <w:rPr>
          <w:rFonts w:ascii="Times New Roman" w:hAnsi="Times New Roman" w:cs="Times New Roman"/>
          <w:sz w:val="28"/>
          <w:szCs w:val="28"/>
        </w:rPr>
        <w:t>về chức năng, nhiệm vụ, quyền hạn và cơ cấu tổ chức của Văn phòng Quốc hộ</w:t>
      </w:r>
      <w:r w:rsidRPr="00E833D8">
        <w:rPr>
          <w:rFonts w:ascii="Times New Roman" w:hAnsi="Times New Roman" w:cs="Times New Roman"/>
          <w:sz w:val="28"/>
          <w:szCs w:val="28"/>
        </w:rPr>
        <w:t>i</w:t>
      </w:r>
      <w:r w:rsidR="006E5C07">
        <w:rPr>
          <w:rFonts w:ascii="Times New Roman" w:hAnsi="Times New Roman" w:cs="Times New Roman"/>
          <w:sz w:val="28"/>
          <w:szCs w:val="28"/>
        </w:rPr>
        <w:t>.</w:t>
      </w:r>
    </w:p>
    <w:p w:rsidR="00242992" w:rsidRPr="00E833D8" w:rsidRDefault="00386AB3" w:rsidP="00356976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42992">
        <w:rPr>
          <w:rFonts w:ascii="Times New Roman" w:hAnsi="Times New Roman" w:cs="Times New Roman"/>
          <w:spacing w:val="-4"/>
          <w:sz w:val="28"/>
          <w:szCs w:val="28"/>
        </w:rPr>
        <w:t xml:space="preserve">Quyết định số </w:t>
      </w:r>
      <w:r w:rsidR="00242992" w:rsidRPr="00242992">
        <w:rPr>
          <w:rFonts w:ascii="Times New Roman" w:hAnsi="Times New Roman" w:cs="Times New Roman"/>
          <w:spacing w:val="-4"/>
          <w:sz w:val="28"/>
          <w:szCs w:val="28"/>
        </w:rPr>
        <w:t xml:space="preserve">622/QĐ-VPQH ngày 29/8/2022 của Chủ nhiệm Văn phòng </w:t>
      </w:r>
      <w:r w:rsidR="00242992" w:rsidRPr="00E833D8">
        <w:rPr>
          <w:rFonts w:ascii="Times New Roman" w:hAnsi="Times New Roman" w:cs="Times New Roman"/>
          <w:sz w:val="28"/>
          <w:szCs w:val="28"/>
        </w:rPr>
        <w:t>Quốc hội</w:t>
      </w:r>
      <w:r w:rsidR="003224B9" w:rsidRPr="00E833D8">
        <w:rPr>
          <w:rFonts w:ascii="Times New Roman" w:hAnsi="Times New Roman" w:cs="Times New Roman"/>
          <w:sz w:val="28"/>
          <w:szCs w:val="28"/>
        </w:rPr>
        <w:t xml:space="preserve"> về chức năng, nhiệm vụ, quyền hạn và cơ cấu tổ chức của các vụ, cục, đơn vị thuộc Văn phòng Quốc hội</w:t>
      </w:r>
      <w:r w:rsidR="00E833D8" w:rsidRPr="00E833D8">
        <w:rPr>
          <w:rFonts w:ascii="Times New Roman" w:hAnsi="Times New Roman" w:cs="Times New Roman"/>
          <w:sz w:val="28"/>
          <w:szCs w:val="28"/>
        </w:rPr>
        <w:t>.</w:t>
      </w:r>
    </w:p>
    <w:p w:rsidR="007F25ED" w:rsidRPr="007F25ED" w:rsidRDefault="00E833D8" w:rsidP="00E833D8">
      <w:pPr>
        <w:spacing w:before="120" w:after="120" w:line="40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7F25ED" w:rsidRPr="007F25ED">
        <w:rPr>
          <w:rFonts w:ascii="Times New Roman" w:hAnsi="Times New Roman" w:cs="Times New Roman"/>
          <w:b/>
          <w:sz w:val="28"/>
          <w:szCs w:val="28"/>
        </w:rPr>
        <w:t>Yêu cầu:</w:t>
      </w:r>
    </w:p>
    <w:p w:rsidR="007F25ED" w:rsidRPr="007F25ED" w:rsidRDefault="006E5C07" w:rsidP="007F25ED">
      <w:pPr>
        <w:spacing w:before="120" w:after="12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25ED" w:rsidRPr="007F25ED">
        <w:rPr>
          <w:rFonts w:ascii="Times New Roman" w:hAnsi="Times New Roman" w:cs="Times New Roman"/>
          <w:sz w:val="28"/>
          <w:szCs w:val="28"/>
        </w:rPr>
        <w:t xml:space="preserve"> Nắm chắc các nguyên tắc, các nội dung cơ bản của các văn bản n</w:t>
      </w:r>
      <w:r w:rsidR="00E833D8">
        <w:rPr>
          <w:rFonts w:ascii="Times New Roman" w:hAnsi="Times New Roman" w:cs="Times New Roman"/>
          <w:sz w:val="28"/>
          <w:szCs w:val="28"/>
        </w:rPr>
        <w:t>êu</w:t>
      </w:r>
      <w:r w:rsidR="007F25ED" w:rsidRPr="007F25ED">
        <w:rPr>
          <w:rFonts w:ascii="Times New Roman" w:hAnsi="Times New Roman" w:cs="Times New Roman"/>
          <w:sz w:val="28"/>
          <w:szCs w:val="28"/>
        </w:rPr>
        <w:t xml:space="preserve"> trên.</w:t>
      </w:r>
    </w:p>
    <w:p w:rsidR="007F25ED" w:rsidRPr="00E833D8" w:rsidRDefault="006E5C07" w:rsidP="00DE2D0B">
      <w:pPr>
        <w:spacing w:before="120" w:after="12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25ED" w:rsidRPr="00E833D8">
        <w:rPr>
          <w:rFonts w:ascii="Times New Roman" w:hAnsi="Times New Roman" w:cs="Times New Roman"/>
          <w:sz w:val="28"/>
          <w:szCs w:val="28"/>
        </w:rPr>
        <w:t xml:space="preserve"> Có khả năng </w:t>
      </w:r>
      <w:r w:rsidR="00E833D8" w:rsidRPr="00E833D8">
        <w:rPr>
          <w:rFonts w:ascii="Times New Roman" w:hAnsi="Times New Roman" w:cs="Times New Roman"/>
          <w:sz w:val="28"/>
          <w:szCs w:val="28"/>
        </w:rPr>
        <w:t xml:space="preserve">tổng hợp, </w:t>
      </w:r>
      <w:r w:rsidR="007F25ED" w:rsidRPr="00E833D8">
        <w:rPr>
          <w:rFonts w:ascii="Times New Roman" w:hAnsi="Times New Roman" w:cs="Times New Roman"/>
          <w:sz w:val="28"/>
          <w:szCs w:val="28"/>
        </w:rPr>
        <w:t>phân tích, bình luận về những nội dung cơ bản</w:t>
      </w:r>
      <w:r w:rsidR="00E833D8">
        <w:rPr>
          <w:rFonts w:ascii="Times New Roman" w:hAnsi="Times New Roman" w:cs="Times New Roman"/>
          <w:sz w:val="28"/>
          <w:szCs w:val="28"/>
        </w:rPr>
        <w:t xml:space="preserve"> trong các quy định trong </w:t>
      </w:r>
      <w:r w:rsidR="007F25ED" w:rsidRPr="00E833D8">
        <w:rPr>
          <w:rFonts w:ascii="Times New Roman" w:hAnsi="Times New Roman" w:cs="Times New Roman"/>
          <w:sz w:val="28"/>
          <w:szCs w:val="28"/>
        </w:rPr>
        <w:t xml:space="preserve">các văn bản quy phạm pháp luật </w:t>
      </w:r>
      <w:r w:rsidR="00356976" w:rsidRPr="00E833D8">
        <w:rPr>
          <w:rFonts w:ascii="Times New Roman" w:hAnsi="Times New Roman" w:cs="Times New Roman"/>
          <w:sz w:val="28"/>
          <w:szCs w:val="28"/>
        </w:rPr>
        <w:t>nêu</w:t>
      </w:r>
      <w:r w:rsidR="00E833D8">
        <w:rPr>
          <w:rFonts w:ascii="Times New Roman" w:hAnsi="Times New Roman" w:cs="Times New Roman"/>
          <w:sz w:val="28"/>
          <w:szCs w:val="28"/>
        </w:rPr>
        <w:t xml:space="preserve"> trên, nhất là </w:t>
      </w:r>
      <w:r w:rsidR="00DE2D0B">
        <w:rPr>
          <w:rFonts w:ascii="Times New Roman" w:hAnsi="Times New Roman" w:cs="Times New Roman"/>
          <w:sz w:val="28"/>
          <w:szCs w:val="28"/>
        </w:rPr>
        <w:t xml:space="preserve">các nội dung </w:t>
      </w:r>
      <w:r w:rsidR="00E833D8" w:rsidRPr="00DE2D0B">
        <w:rPr>
          <w:rFonts w:ascii="Times New Roman" w:hAnsi="Times New Roman" w:cs="Times New Roman"/>
          <w:spacing w:val="4"/>
          <w:sz w:val="28"/>
          <w:szCs w:val="28"/>
        </w:rPr>
        <w:t>về chức năng, nhiệm vụ, quyền hạn</w:t>
      </w:r>
      <w:r w:rsidR="00DE2D0B" w:rsidRPr="00DE2D0B">
        <w:rPr>
          <w:rFonts w:ascii="Times New Roman" w:hAnsi="Times New Roman" w:cs="Times New Roman"/>
          <w:spacing w:val="4"/>
          <w:sz w:val="28"/>
          <w:szCs w:val="28"/>
        </w:rPr>
        <w:t>, tổ chức bộ máy</w:t>
      </w:r>
      <w:r w:rsidR="00E833D8" w:rsidRPr="00DE2D0B">
        <w:rPr>
          <w:rFonts w:ascii="Times New Roman" w:hAnsi="Times New Roman" w:cs="Times New Roman"/>
          <w:spacing w:val="4"/>
          <w:sz w:val="28"/>
          <w:szCs w:val="28"/>
        </w:rPr>
        <w:t xml:space="preserve"> và mối quan hệ giữa </w:t>
      </w:r>
      <w:r w:rsidR="00E833D8" w:rsidRPr="00DE2D0B">
        <w:rPr>
          <w:rFonts w:ascii="Times New Roman" w:hAnsi="Times New Roman" w:cs="Times New Roman"/>
          <w:spacing w:val="4"/>
          <w:sz w:val="28"/>
          <w:szCs w:val="28"/>
        </w:rPr>
        <w:lastRenderedPageBreak/>
        <w:t>các thiết</w:t>
      </w:r>
      <w:r w:rsidR="00E833D8">
        <w:rPr>
          <w:rFonts w:ascii="Times New Roman" w:hAnsi="Times New Roman" w:cs="Times New Roman"/>
          <w:sz w:val="28"/>
          <w:szCs w:val="28"/>
        </w:rPr>
        <w:t xml:space="preserve"> chế trong bộ máy nhà nước</w:t>
      </w:r>
      <w:r w:rsidR="00DE2D0B">
        <w:rPr>
          <w:rFonts w:ascii="Times New Roman" w:hAnsi="Times New Roman" w:cs="Times New Roman"/>
          <w:sz w:val="28"/>
          <w:szCs w:val="28"/>
        </w:rPr>
        <w:t xml:space="preserve"> (Quốc hội, Chủ tịch nước, Chính phủ, Tòa án nhân dân tối cao, Viện kiểm sát nhân dân tối cao; Hội đồng nhân dân, Ủy ban nhân dân các cấp).</w:t>
      </w:r>
    </w:p>
    <w:p w:rsidR="00356976" w:rsidRDefault="006E5C07" w:rsidP="00356976">
      <w:pPr>
        <w:spacing w:before="120" w:after="12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6976" w:rsidRPr="00356976">
        <w:rPr>
          <w:rFonts w:ascii="Times New Roman" w:hAnsi="Times New Roman" w:cs="Times New Roman"/>
          <w:sz w:val="28"/>
          <w:szCs w:val="28"/>
        </w:rPr>
        <w:t xml:space="preserve"> </w:t>
      </w:r>
      <w:r w:rsidR="00356976">
        <w:rPr>
          <w:rFonts w:ascii="Times New Roman" w:hAnsi="Times New Roman" w:cs="Times New Roman"/>
          <w:sz w:val="28"/>
          <w:szCs w:val="28"/>
        </w:rPr>
        <w:t>C</w:t>
      </w:r>
      <w:r w:rsidR="00356976" w:rsidRPr="00356976">
        <w:rPr>
          <w:rFonts w:ascii="Times New Roman" w:hAnsi="Times New Roman" w:cs="Times New Roman"/>
          <w:sz w:val="28"/>
          <w:szCs w:val="28"/>
        </w:rPr>
        <w:t xml:space="preserve">ó khả năng phân tích </w:t>
      </w:r>
      <w:r w:rsidR="00356976">
        <w:rPr>
          <w:rFonts w:ascii="Times New Roman" w:hAnsi="Times New Roman" w:cs="Times New Roman"/>
          <w:sz w:val="28"/>
          <w:szCs w:val="28"/>
        </w:rPr>
        <w:t xml:space="preserve">về </w:t>
      </w:r>
      <w:r w:rsidR="00356976" w:rsidRPr="00356976">
        <w:rPr>
          <w:rFonts w:ascii="Times New Roman" w:hAnsi="Times New Roman" w:cs="Times New Roman"/>
          <w:sz w:val="28"/>
          <w:szCs w:val="28"/>
        </w:rPr>
        <w:t xml:space="preserve">chức năng, nhiệm vụ, quyền hạn và mối quan hệ </w:t>
      </w:r>
      <w:r w:rsidR="00356976" w:rsidRPr="00DE2D0B">
        <w:rPr>
          <w:rFonts w:ascii="Times New Roman" w:hAnsi="Times New Roman" w:cs="Times New Roman"/>
          <w:spacing w:val="-6"/>
          <w:sz w:val="28"/>
          <w:szCs w:val="28"/>
        </w:rPr>
        <w:t xml:space="preserve">công tác của Ủy ban Pháp luật của Quốc hội, </w:t>
      </w:r>
      <w:r w:rsidR="001F083A">
        <w:rPr>
          <w:rFonts w:ascii="Times New Roman" w:hAnsi="Times New Roman" w:cs="Times New Roman"/>
          <w:spacing w:val="-6"/>
          <w:sz w:val="28"/>
          <w:szCs w:val="28"/>
        </w:rPr>
        <w:t xml:space="preserve">Văn phòng Quốc hội và </w:t>
      </w:r>
      <w:r w:rsidR="00356976" w:rsidRPr="00DE2D0B">
        <w:rPr>
          <w:rFonts w:ascii="Times New Roman" w:hAnsi="Times New Roman" w:cs="Times New Roman"/>
          <w:spacing w:val="-6"/>
          <w:sz w:val="28"/>
          <w:szCs w:val="28"/>
        </w:rPr>
        <w:t>Vụ Pháp luật thuộc Văn phòng Quốc</w:t>
      </w:r>
      <w:r w:rsidR="00356976" w:rsidRPr="00B46FE4">
        <w:rPr>
          <w:rFonts w:ascii="Times New Roman" w:hAnsi="Times New Roman" w:cs="Times New Roman"/>
          <w:spacing w:val="-4"/>
          <w:sz w:val="28"/>
          <w:szCs w:val="28"/>
        </w:rPr>
        <w:t xml:space="preserve"> hội</w:t>
      </w:r>
      <w:r w:rsidR="00356976" w:rsidRPr="00356976">
        <w:rPr>
          <w:rFonts w:ascii="Times New Roman" w:hAnsi="Times New Roman" w:cs="Times New Roman"/>
          <w:sz w:val="28"/>
          <w:szCs w:val="28"/>
        </w:rPr>
        <w:t xml:space="preserve"> qua các văn bản có liên quan nêu trên.</w:t>
      </w:r>
    </w:p>
    <w:p w:rsidR="00DE2D0B" w:rsidRDefault="006E5C07" w:rsidP="00386AB3">
      <w:pPr>
        <w:spacing w:before="120" w:after="12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56976">
        <w:rPr>
          <w:rFonts w:ascii="Times New Roman" w:hAnsi="Times New Roman" w:cs="Times New Roman"/>
          <w:sz w:val="28"/>
          <w:szCs w:val="28"/>
        </w:rPr>
        <w:t xml:space="preserve"> </w:t>
      </w:r>
      <w:r w:rsidR="00356976" w:rsidRPr="007F25ED">
        <w:rPr>
          <w:rFonts w:ascii="Times New Roman" w:hAnsi="Times New Roman" w:cs="Times New Roman"/>
          <w:sz w:val="28"/>
          <w:szCs w:val="28"/>
        </w:rPr>
        <w:t xml:space="preserve">Có khả năng phân tích, bình luận về </w:t>
      </w:r>
      <w:r w:rsidR="00356976">
        <w:rPr>
          <w:rFonts w:ascii="Times New Roman" w:hAnsi="Times New Roman" w:cs="Times New Roman"/>
          <w:sz w:val="28"/>
          <w:szCs w:val="28"/>
        </w:rPr>
        <w:t xml:space="preserve">quy trình </w:t>
      </w:r>
      <w:r w:rsidR="00DE2D0B">
        <w:rPr>
          <w:rFonts w:ascii="Times New Roman" w:hAnsi="Times New Roman" w:cs="Times New Roman"/>
          <w:sz w:val="28"/>
          <w:szCs w:val="28"/>
        </w:rPr>
        <w:t>xây dựng luật theo quy định của Luật Ban hành văn bản pháp luật và vai trò, trách nhiệm của các cơ quan trong quy trình này.</w:t>
      </w:r>
    </w:p>
    <w:p w:rsidR="00DE2D0B" w:rsidRPr="007F25ED" w:rsidRDefault="006E5C07" w:rsidP="00DE2D0B">
      <w:pPr>
        <w:spacing w:before="120" w:after="12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E2D0B">
        <w:rPr>
          <w:rFonts w:ascii="Times New Roman" w:hAnsi="Times New Roman" w:cs="Times New Roman"/>
          <w:sz w:val="28"/>
          <w:szCs w:val="28"/>
        </w:rPr>
        <w:t xml:space="preserve"> </w:t>
      </w:r>
      <w:r w:rsidR="00DE2D0B" w:rsidRPr="007F25ED">
        <w:rPr>
          <w:rFonts w:ascii="Times New Roman" w:hAnsi="Times New Roman" w:cs="Times New Roman"/>
          <w:sz w:val="28"/>
          <w:szCs w:val="28"/>
        </w:rPr>
        <w:t>Có khả năng phân tích</w:t>
      </w:r>
      <w:r w:rsidR="00DE2D0B">
        <w:rPr>
          <w:rFonts w:ascii="Times New Roman" w:hAnsi="Times New Roman" w:cs="Times New Roman"/>
          <w:sz w:val="28"/>
          <w:szCs w:val="28"/>
        </w:rPr>
        <w:t>, bình luận</w:t>
      </w:r>
      <w:r w:rsidR="00DE2D0B" w:rsidRPr="007F25ED">
        <w:rPr>
          <w:rFonts w:ascii="Times New Roman" w:hAnsi="Times New Roman" w:cs="Times New Roman"/>
          <w:sz w:val="28"/>
          <w:szCs w:val="28"/>
        </w:rPr>
        <w:t xml:space="preserve"> </w:t>
      </w:r>
      <w:r w:rsidR="00DE2D0B">
        <w:rPr>
          <w:rFonts w:ascii="Times New Roman" w:hAnsi="Times New Roman" w:cs="Times New Roman"/>
          <w:sz w:val="28"/>
          <w:szCs w:val="28"/>
        </w:rPr>
        <w:t>về những vấn đề liên quan đến hoạt động giám sát của Quốc hội, các cơ quan của Quốc hội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D0B" w:rsidRDefault="006E5C07" w:rsidP="00386AB3">
      <w:pPr>
        <w:spacing w:before="120" w:after="12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F341E">
        <w:rPr>
          <w:rFonts w:ascii="Times New Roman" w:hAnsi="Times New Roman" w:cs="Times New Roman"/>
          <w:sz w:val="28"/>
          <w:szCs w:val="28"/>
        </w:rPr>
        <w:t xml:space="preserve"> </w:t>
      </w:r>
      <w:r w:rsidR="00EF341E" w:rsidRPr="007F25ED">
        <w:rPr>
          <w:rFonts w:ascii="Times New Roman" w:hAnsi="Times New Roman" w:cs="Times New Roman"/>
          <w:sz w:val="28"/>
          <w:szCs w:val="28"/>
        </w:rPr>
        <w:t>Có khả năng phân tích</w:t>
      </w:r>
      <w:r w:rsidR="00EF341E">
        <w:rPr>
          <w:rFonts w:ascii="Times New Roman" w:hAnsi="Times New Roman" w:cs="Times New Roman"/>
          <w:sz w:val="28"/>
          <w:szCs w:val="28"/>
        </w:rPr>
        <w:t xml:space="preserve"> những vấn đề liên quan đến c</w:t>
      </w:r>
      <w:r w:rsidR="00DE2D0B" w:rsidRPr="007F25ED">
        <w:rPr>
          <w:rFonts w:ascii="Times New Roman" w:hAnsi="Times New Roman" w:cs="Times New Roman"/>
          <w:sz w:val="28"/>
          <w:szCs w:val="28"/>
        </w:rPr>
        <w:t>án bộ, công chức</w:t>
      </w:r>
      <w:r w:rsidR="00DE2D0B">
        <w:rPr>
          <w:rFonts w:ascii="Times New Roman" w:hAnsi="Times New Roman" w:cs="Times New Roman"/>
          <w:sz w:val="28"/>
          <w:szCs w:val="28"/>
        </w:rPr>
        <w:t xml:space="preserve"> </w:t>
      </w:r>
      <w:r w:rsidR="00EF341E">
        <w:rPr>
          <w:rFonts w:ascii="Times New Roman" w:hAnsi="Times New Roman" w:cs="Times New Roman"/>
          <w:sz w:val="28"/>
          <w:szCs w:val="28"/>
        </w:rPr>
        <w:t>theo quy định của Luật Cán bộ, công chức</w:t>
      </w:r>
      <w:r w:rsidR="00F94261">
        <w:rPr>
          <w:rFonts w:ascii="Times New Roman" w:hAnsi="Times New Roman" w:cs="Times New Roman"/>
          <w:sz w:val="28"/>
          <w:szCs w:val="28"/>
        </w:rPr>
        <w:t>.</w:t>
      </w:r>
      <w:r w:rsidR="00DE2D0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05431" wp14:editId="4BBABCFB">
                <wp:simplePos x="0" y="0"/>
                <wp:positionH relativeFrom="column">
                  <wp:posOffset>2138709</wp:posOffset>
                </wp:positionH>
                <wp:positionV relativeFrom="paragraph">
                  <wp:posOffset>1012367</wp:posOffset>
                </wp:positionV>
                <wp:extent cx="1371600" cy="0"/>
                <wp:effectExtent l="12700" t="13970" r="6350" b="50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7F8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68.4pt;margin-top:79.7pt;width:10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BF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jG0xuXQ1SpdjY0SE/q1bxo+t0hpcuWqIbH4LezgdwsZCTvUsLFGSiy7z9rBjEE8OOs&#10;TrXtAiRMAZ2iJOebJPzkEYWP2cNjNk9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"/>
            </w:pict>
          </mc:Fallback>
        </mc:AlternateContent>
      </w:r>
    </w:p>
    <w:sectPr w:rsidR="00DE2D0B" w:rsidSect="00386AB3">
      <w:footnotePr>
        <w:numFmt w:val="lowerLetter"/>
        <w:numRestart w:val="eachPage"/>
      </w:footnotePr>
      <w:pgSz w:w="11907" w:h="16840" w:code="9"/>
      <w:pgMar w:top="1134" w:right="1134" w:bottom="1134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8FC" w:rsidRDefault="000238FC" w:rsidP="00EB1465">
      <w:pPr>
        <w:spacing w:after="0" w:line="240" w:lineRule="auto"/>
      </w:pPr>
      <w:r>
        <w:separator/>
      </w:r>
    </w:p>
  </w:endnote>
  <w:endnote w:type="continuationSeparator" w:id="0">
    <w:p w:rsidR="000238FC" w:rsidRDefault="000238FC" w:rsidP="00EB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8FC" w:rsidRDefault="000238FC" w:rsidP="00EB1465">
      <w:pPr>
        <w:spacing w:after="0" w:line="240" w:lineRule="auto"/>
      </w:pPr>
      <w:r>
        <w:separator/>
      </w:r>
    </w:p>
  </w:footnote>
  <w:footnote w:type="continuationSeparator" w:id="0">
    <w:p w:rsidR="000238FC" w:rsidRDefault="000238FC" w:rsidP="00EB1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F01F8"/>
    <w:multiLevelType w:val="hybridMultilevel"/>
    <w:tmpl w:val="FE4E7BCE"/>
    <w:lvl w:ilvl="0" w:tplc="01880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500C6"/>
    <w:multiLevelType w:val="hybridMultilevel"/>
    <w:tmpl w:val="9FA2763E"/>
    <w:lvl w:ilvl="0" w:tplc="9FDE7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4"/>
    <w:rsid w:val="00017BE8"/>
    <w:rsid w:val="000238FC"/>
    <w:rsid w:val="0004691C"/>
    <w:rsid w:val="00047D31"/>
    <w:rsid w:val="00072636"/>
    <w:rsid w:val="0009573B"/>
    <w:rsid w:val="000D26CB"/>
    <w:rsid w:val="000E54BF"/>
    <w:rsid w:val="000F28C4"/>
    <w:rsid w:val="001260AE"/>
    <w:rsid w:val="00192C4B"/>
    <w:rsid w:val="00197E97"/>
    <w:rsid w:val="001B556F"/>
    <w:rsid w:val="001F083A"/>
    <w:rsid w:val="001F13F8"/>
    <w:rsid w:val="00201FFD"/>
    <w:rsid w:val="002138C4"/>
    <w:rsid w:val="00217B62"/>
    <w:rsid w:val="00242992"/>
    <w:rsid w:val="00247B44"/>
    <w:rsid w:val="002648E3"/>
    <w:rsid w:val="00293426"/>
    <w:rsid w:val="002A5584"/>
    <w:rsid w:val="002F0987"/>
    <w:rsid w:val="003127AE"/>
    <w:rsid w:val="003224B9"/>
    <w:rsid w:val="00332C0C"/>
    <w:rsid w:val="00356976"/>
    <w:rsid w:val="00386AB3"/>
    <w:rsid w:val="003C2D33"/>
    <w:rsid w:val="003C6631"/>
    <w:rsid w:val="003D2B72"/>
    <w:rsid w:val="00403859"/>
    <w:rsid w:val="00405D58"/>
    <w:rsid w:val="00466510"/>
    <w:rsid w:val="004875D7"/>
    <w:rsid w:val="00490369"/>
    <w:rsid w:val="0049717E"/>
    <w:rsid w:val="004A1AFD"/>
    <w:rsid w:val="004A1CC1"/>
    <w:rsid w:val="004E4E98"/>
    <w:rsid w:val="004F5F22"/>
    <w:rsid w:val="0050048E"/>
    <w:rsid w:val="005376AD"/>
    <w:rsid w:val="00563B07"/>
    <w:rsid w:val="005D4A00"/>
    <w:rsid w:val="005E1B16"/>
    <w:rsid w:val="006107FF"/>
    <w:rsid w:val="006925AF"/>
    <w:rsid w:val="00696A20"/>
    <w:rsid w:val="006B60C0"/>
    <w:rsid w:val="006B6AC2"/>
    <w:rsid w:val="006D0DC2"/>
    <w:rsid w:val="006E5C07"/>
    <w:rsid w:val="007043AD"/>
    <w:rsid w:val="00705D28"/>
    <w:rsid w:val="0075102D"/>
    <w:rsid w:val="00760369"/>
    <w:rsid w:val="00776ED7"/>
    <w:rsid w:val="0079660B"/>
    <w:rsid w:val="007F25ED"/>
    <w:rsid w:val="008802B4"/>
    <w:rsid w:val="00891E1C"/>
    <w:rsid w:val="008F3FD3"/>
    <w:rsid w:val="00912657"/>
    <w:rsid w:val="0094343E"/>
    <w:rsid w:val="00976DE1"/>
    <w:rsid w:val="009A5B8D"/>
    <w:rsid w:val="009C32E8"/>
    <w:rsid w:val="00A347E4"/>
    <w:rsid w:val="00A5117F"/>
    <w:rsid w:val="00A7689A"/>
    <w:rsid w:val="00AA22FD"/>
    <w:rsid w:val="00AF5539"/>
    <w:rsid w:val="00B05C4D"/>
    <w:rsid w:val="00B46FE4"/>
    <w:rsid w:val="00B62D3E"/>
    <w:rsid w:val="00BB2E24"/>
    <w:rsid w:val="00BD5316"/>
    <w:rsid w:val="00C50251"/>
    <w:rsid w:val="00C751B2"/>
    <w:rsid w:val="00CA15CF"/>
    <w:rsid w:val="00CC159A"/>
    <w:rsid w:val="00CE520A"/>
    <w:rsid w:val="00D310D9"/>
    <w:rsid w:val="00DB64BB"/>
    <w:rsid w:val="00DE2D0B"/>
    <w:rsid w:val="00E033B7"/>
    <w:rsid w:val="00E15F86"/>
    <w:rsid w:val="00E25619"/>
    <w:rsid w:val="00E37FDC"/>
    <w:rsid w:val="00E723B0"/>
    <w:rsid w:val="00E833D8"/>
    <w:rsid w:val="00EB1465"/>
    <w:rsid w:val="00EC7AB0"/>
    <w:rsid w:val="00EF341E"/>
    <w:rsid w:val="00F216CD"/>
    <w:rsid w:val="00F3528A"/>
    <w:rsid w:val="00F63C76"/>
    <w:rsid w:val="00F7272D"/>
    <w:rsid w:val="00F77E57"/>
    <w:rsid w:val="00F94261"/>
    <w:rsid w:val="00FA1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2189"/>
  <w15:docId w15:val="{B6245587-3927-43A8-8D0F-02629687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EB14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B1465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EB14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C7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AB0"/>
  </w:style>
  <w:style w:type="paragraph" w:styleId="Footer">
    <w:name w:val="footer"/>
    <w:basedOn w:val="Normal"/>
    <w:link w:val="FooterChar"/>
    <w:uiPriority w:val="99"/>
    <w:unhideWhenUsed/>
    <w:rsid w:val="00EC7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AB0"/>
  </w:style>
  <w:style w:type="paragraph" w:styleId="ListParagraph">
    <w:name w:val="List Paragraph"/>
    <w:basedOn w:val="Normal"/>
    <w:uiPriority w:val="34"/>
    <w:qFormat/>
    <w:rsid w:val="00F216C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42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EEF376-6F85-46F9-A074-2EEE22B193BC}"/>
</file>

<file path=customXml/itemProps2.xml><?xml version="1.0" encoding="utf-8"?>
<ds:datastoreItem xmlns:ds="http://schemas.openxmlformats.org/officeDocument/2006/customXml" ds:itemID="{B85A4BAF-02E3-4C02-94F0-823388AFFC26}"/>
</file>

<file path=customXml/itemProps3.xml><?xml version="1.0" encoding="utf-8"?>
<ds:datastoreItem xmlns:ds="http://schemas.openxmlformats.org/officeDocument/2006/customXml" ds:itemID="{A0E256E1-392C-47C8-AA42-EE3CB88420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Duy Tien</dc:creator>
  <cp:lastModifiedBy>Nong Thi Hai Yen</cp:lastModifiedBy>
  <cp:revision>6</cp:revision>
  <cp:lastPrinted>2023-04-04T06:48:00Z</cp:lastPrinted>
  <dcterms:created xsi:type="dcterms:W3CDTF">2023-09-21T09:43:00Z</dcterms:created>
  <dcterms:modified xsi:type="dcterms:W3CDTF">2023-10-04T01:46:00Z</dcterms:modified>
</cp:coreProperties>
</file>